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F" w:rsidRPr="00C367AF" w:rsidRDefault="00C367AF" w:rsidP="00DF77A1">
      <w:pPr>
        <w:spacing w:after="0" w:line="240" w:lineRule="auto"/>
        <w:rPr>
          <w:rFonts w:ascii="Gill Sans MT" w:hAnsi="Gill Sans MT" w:cstheme="majorBidi"/>
          <w:b/>
          <w:bCs/>
          <w:sz w:val="16"/>
          <w:szCs w:val="16"/>
        </w:rPr>
      </w:pPr>
    </w:p>
    <w:p w:rsidR="00DF77A1" w:rsidRPr="00423F52" w:rsidRDefault="006343EB" w:rsidP="006343EB">
      <w:pPr>
        <w:spacing w:after="0" w:line="240" w:lineRule="auto"/>
        <w:rPr>
          <w:rFonts w:ascii="Gill Sans MT" w:hAnsi="Gill Sans MT" w:cstheme="majorBidi"/>
          <w:b/>
          <w:bCs/>
          <w:sz w:val="56"/>
          <w:szCs w:val="56"/>
        </w:rPr>
      </w:pPr>
      <w:r>
        <w:rPr>
          <w:rFonts w:ascii="Gill Sans MT" w:hAnsi="Gill Sans MT" w:cstheme="majorBidi"/>
          <w:b/>
          <w:bCs/>
          <w:color w:val="FF0000"/>
          <w:sz w:val="56"/>
          <w:szCs w:val="56"/>
        </w:rPr>
        <w:t xml:space="preserve">Country Name Here </w:t>
      </w:r>
      <w:r w:rsidR="00DF77A1">
        <w:rPr>
          <w:rFonts w:ascii="Gill Sans MT" w:hAnsi="Gill Sans MT" w:cstheme="majorBidi"/>
          <w:b/>
          <w:bCs/>
          <w:sz w:val="56"/>
          <w:szCs w:val="56"/>
        </w:rPr>
        <w:t xml:space="preserve">          </w:t>
      </w:r>
      <w:r w:rsidR="0065623C">
        <w:rPr>
          <w:rFonts w:ascii="Gill Sans MT" w:hAnsi="Gill Sans MT" w:cstheme="majorBidi"/>
          <w:b/>
          <w:bCs/>
          <w:sz w:val="56"/>
          <w:szCs w:val="56"/>
        </w:rPr>
        <w:t xml:space="preserve"> </w:t>
      </w:r>
      <w:r w:rsidR="00DF77A1">
        <w:rPr>
          <w:rFonts w:ascii="Gill Sans MT" w:hAnsi="Gill Sans MT" w:cstheme="majorBidi"/>
          <w:b/>
          <w:bCs/>
          <w:sz w:val="56"/>
          <w:szCs w:val="56"/>
        </w:rPr>
        <w:t xml:space="preserve">  </w:t>
      </w:r>
      <w:r w:rsidR="00DF77A1">
        <w:rPr>
          <w:noProof/>
        </w:rPr>
        <w:drawing>
          <wp:inline distT="0" distB="0" distL="0" distR="0" wp14:anchorId="62611F9E" wp14:editId="4306E18A">
            <wp:extent cx="1619250" cy="590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8" t="15218" r="8694" b="1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6B" w:rsidRDefault="00EC426B" w:rsidP="00DF77A1">
      <w:pPr>
        <w:rPr>
          <w:rFonts w:ascii="Gill Sans MT" w:hAnsi="Gill Sans MT" w:cstheme="majorBidi"/>
          <w:color w:val="0000FF" w:themeColor="hyperlink"/>
          <w:sz w:val="19"/>
          <w:szCs w:val="19"/>
          <w:u w:val="single"/>
        </w:rPr>
        <w:sectPr w:rsidR="00EC426B" w:rsidSect="001B53D6">
          <w:type w:val="continuous"/>
          <w:pgSz w:w="12240" w:h="15840"/>
          <w:pgMar w:top="576" w:right="1008" w:bottom="576" w:left="1008" w:header="720" w:footer="720" w:gutter="0"/>
          <w:pgBorders w:offsetFrom="page">
            <w:top w:val="thinThickMediumGap" w:sz="24" w:space="24" w:color="BFBFBF" w:themeColor="background1" w:themeShade="BF"/>
            <w:left w:val="thinThickMediumGap" w:sz="24" w:space="24" w:color="BFBFBF" w:themeColor="background1" w:themeShade="BF"/>
            <w:bottom w:val="thickThinMediumGap" w:sz="24" w:space="24" w:color="BFBFBF" w:themeColor="background1" w:themeShade="BF"/>
            <w:right w:val="thickThinMediumGap" w:sz="24" w:space="24" w:color="BFBFBF" w:themeColor="background1" w:themeShade="BF"/>
          </w:pgBorders>
          <w:cols w:space="720"/>
          <w:docGrid w:linePitch="360"/>
        </w:sectPr>
      </w:pPr>
    </w:p>
    <w:p w:rsidR="00EC426B" w:rsidRPr="00C367AF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16"/>
          <w:szCs w:val="16"/>
          <w:u w:val="single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26"/>
          <w:szCs w:val="26"/>
          <w:u w:val="single"/>
        </w:rPr>
      </w:pPr>
      <w:r w:rsidRPr="00152EF0">
        <w:rPr>
          <w:rFonts w:ascii="Gill Sans MT" w:hAnsi="Gill Sans MT" w:cstheme="majorBidi"/>
          <w:b/>
          <w:bCs/>
          <w:sz w:val="26"/>
          <w:szCs w:val="26"/>
          <w:u w:val="single"/>
        </w:rPr>
        <w:t>General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8"/>
          <w:szCs w:val="8"/>
        </w:rPr>
      </w:pPr>
    </w:p>
    <w:p w:rsidR="00EC426B" w:rsidRPr="00152EF0" w:rsidRDefault="00EC426B" w:rsidP="0036333E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>Demographics:</w:t>
      </w:r>
      <w:r w:rsidRPr="00152EF0">
        <w:rPr>
          <w:rFonts w:ascii="Gill Sans MT" w:hAnsi="Gill Sans MT" w:cstheme="majorBidi"/>
          <w:sz w:val="19"/>
          <w:szCs w:val="19"/>
        </w:rPr>
        <w:tab/>
      </w:r>
      <w:hyperlink r:id="rId8" w:history="1">
        <w:r w:rsidRPr="0036333E">
          <w:rPr>
            <w:rStyle w:val="Hyperlink"/>
            <w:rFonts w:ascii="Gill Sans MT" w:hAnsi="Gill Sans MT" w:cstheme="majorBidi"/>
            <w:sz w:val="19"/>
            <w:szCs w:val="19"/>
          </w:rPr>
          <w:t>Population</w:t>
        </w:r>
      </w:hyperlink>
      <w:r w:rsidRPr="00152EF0">
        <w:rPr>
          <w:rFonts w:ascii="Gill Sans MT" w:hAnsi="Gill Sans MT" w:cstheme="majorBidi"/>
          <w:sz w:val="19"/>
          <w:szCs w:val="19"/>
        </w:rPr>
        <w:t xml:space="preserve">-  </w:t>
      </w:r>
    </w:p>
    <w:p w:rsidR="00EC426B" w:rsidRPr="00152EF0" w:rsidRDefault="0064051D" w:rsidP="00EC426B">
      <w:pPr>
        <w:spacing w:after="0" w:line="240" w:lineRule="auto"/>
        <w:ind w:left="720" w:firstLine="720"/>
        <w:rPr>
          <w:rFonts w:ascii="Gill Sans MT" w:hAnsi="Gill Sans MT" w:cstheme="majorBidi"/>
          <w:sz w:val="19"/>
          <w:szCs w:val="19"/>
        </w:rPr>
      </w:pPr>
      <w:hyperlink r:id="rId9" w:history="1"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Median Age</w:t>
        </w:r>
      </w:hyperlink>
      <w:proofErr w:type="gramStart"/>
      <w:r w:rsidR="00EC426B" w:rsidRPr="00152EF0">
        <w:rPr>
          <w:rFonts w:ascii="Gill Sans MT" w:hAnsi="Gill Sans MT" w:cstheme="majorBidi"/>
          <w:sz w:val="19"/>
          <w:szCs w:val="19"/>
        </w:rPr>
        <w:t>-  ;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 </w:t>
      </w:r>
      <w:hyperlink r:id="rId10" w:history="1"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Life Expectancy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 xml:space="preserve">-   </w:t>
      </w:r>
    </w:p>
    <w:p w:rsidR="00EC426B" w:rsidRPr="00152EF0" w:rsidRDefault="0064051D" w:rsidP="00EC426B">
      <w:pPr>
        <w:spacing w:after="0" w:line="240" w:lineRule="auto"/>
        <w:ind w:left="720" w:firstLine="720"/>
        <w:rPr>
          <w:rFonts w:ascii="Gill Sans MT" w:hAnsi="Gill Sans MT" w:cstheme="majorBidi"/>
          <w:sz w:val="19"/>
          <w:szCs w:val="19"/>
        </w:rPr>
      </w:pPr>
      <w:hyperlink r:id="rId11" w:history="1"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Urban/Rural</w:t>
        </w:r>
      </w:hyperlink>
      <w:proofErr w:type="gramStart"/>
      <w:r w:rsidR="00EC426B" w:rsidRPr="00152EF0">
        <w:rPr>
          <w:rFonts w:ascii="Gill Sans MT" w:hAnsi="Gill Sans MT" w:cstheme="majorBidi"/>
          <w:sz w:val="19"/>
          <w:szCs w:val="19"/>
        </w:rPr>
        <w:t>-  %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/ %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152EF0" w:rsidRDefault="0064051D" w:rsidP="00EC426B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12" w:history="1">
        <w:r w:rsidR="002B5882" w:rsidRPr="0036333E">
          <w:rPr>
            <w:rStyle w:val="Hyperlink"/>
            <w:rFonts w:ascii="Gill Sans MT" w:hAnsi="Gill Sans MT" w:cstheme="majorBidi"/>
            <w:sz w:val="19"/>
            <w:szCs w:val="19"/>
          </w:rPr>
          <w:t xml:space="preserve">Top </w:t>
        </w:r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Languages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-</w:t>
      </w:r>
      <w:r w:rsidR="0074118A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 xml:space="preserve">   </w:t>
      </w:r>
    </w:p>
    <w:p w:rsidR="00EC426B" w:rsidRPr="00152EF0" w:rsidRDefault="00EC426B" w:rsidP="00EC426B">
      <w:pPr>
        <w:spacing w:after="0" w:line="240" w:lineRule="auto"/>
        <w:ind w:left="720" w:firstLine="720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>-</w:t>
      </w:r>
      <w:r>
        <w:rPr>
          <w:rFonts w:ascii="Gill Sans MT" w:hAnsi="Gill Sans MT" w:cstheme="majorBidi"/>
          <w:sz w:val="19"/>
          <w:szCs w:val="19"/>
        </w:rPr>
        <w:tab/>
      </w:r>
      <w:r>
        <w:rPr>
          <w:rFonts w:ascii="Gill Sans MT" w:hAnsi="Gill Sans MT" w:cstheme="majorBidi"/>
          <w:sz w:val="19"/>
          <w:szCs w:val="19"/>
        </w:rPr>
        <w:tab/>
      </w:r>
      <w:r>
        <w:rPr>
          <w:rFonts w:ascii="Gill Sans MT" w:hAnsi="Gill Sans MT" w:cstheme="majorBidi"/>
          <w:sz w:val="19"/>
          <w:szCs w:val="19"/>
        </w:rPr>
        <w:tab/>
        <w:t xml:space="preserve">  </w:t>
      </w:r>
      <w:r w:rsidRPr="00152EF0">
        <w:rPr>
          <w:rFonts w:ascii="Gill Sans MT" w:hAnsi="Gill Sans MT" w:cstheme="majorBidi"/>
          <w:sz w:val="19"/>
          <w:szCs w:val="19"/>
        </w:rPr>
        <w:t xml:space="preserve">  </w:t>
      </w:r>
    </w:p>
    <w:p w:rsidR="00EC426B" w:rsidRPr="00152EF0" w:rsidRDefault="00EC426B" w:rsidP="00EC426B">
      <w:pPr>
        <w:spacing w:after="0" w:line="240" w:lineRule="auto"/>
        <w:ind w:left="720" w:firstLine="720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>-</w:t>
      </w:r>
      <w:r>
        <w:rPr>
          <w:rFonts w:ascii="Gill Sans MT" w:hAnsi="Gill Sans MT" w:cstheme="majorBidi"/>
          <w:sz w:val="19"/>
          <w:szCs w:val="19"/>
        </w:rPr>
        <w:tab/>
      </w:r>
      <w:r>
        <w:rPr>
          <w:rFonts w:ascii="Gill Sans MT" w:hAnsi="Gill Sans MT" w:cstheme="majorBidi"/>
          <w:sz w:val="19"/>
          <w:szCs w:val="19"/>
        </w:rPr>
        <w:tab/>
      </w:r>
      <w:r>
        <w:rPr>
          <w:rFonts w:ascii="Gill Sans MT" w:hAnsi="Gill Sans MT" w:cstheme="majorBidi"/>
          <w:sz w:val="19"/>
          <w:szCs w:val="19"/>
        </w:rPr>
        <w:tab/>
        <w:t xml:space="preserve">  </w:t>
      </w:r>
      <w:r w:rsidRPr="00152EF0">
        <w:rPr>
          <w:rFonts w:ascii="Gill Sans MT" w:hAnsi="Gill Sans MT" w:cstheme="majorBidi"/>
          <w:sz w:val="19"/>
          <w:szCs w:val="19"/>
        </w:rPr>
        <w:t xml:space="preserve">   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>Religion:</w:t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hyperlink r:id="rId13" w:history="1">
        <w:r w:rsidRPr="0036333E">
          <w:rPr>
            <w:rStyle w:val="Hyperlink"/>
            <w:rFonts w:ascii="Gill Sans MT" w:hAnsi="Gill Sans MT" w:cstheme="majorBidi"/>
            <w:sz w:val="19"/>
            <w:szCs w:val="19"/>
          </w:rPr>
          <w:t>Christian</w:t>
        </w:r>
      </w:hyperlink>
      <w:proofErr w:type="gramStart"/>
      <w:r w:rsidRPr="00152EF0">
        <w:rPr>
          <w:rFonts w:ascii="Gill Sans MT" w:hAnsi="Gill Sans MT" w:cstheme="majorBidi"/>
          <w:sz w:val="19"/>
          <w:szCs w:val="19"/>
        </w:rPr>
        <w:t>-  %</w:t>
      </w:r>
      <w:proofErr w:type="gramEnd"/>
      <w:r w:rsidRPr="00152EF0">
        <w:rPr>
          <w:rFonts w:ascii="Gill Sans MT" w:hAnsi="Gill Sans MT" w:cstheme="majorBidi"/>
          <w:sz w:val="19"/>
          <w:szCs w:val="19"/>
        </w:rPr>
        <w:t xml:space="preserve">,  </w:t>
      </w:r>
      <w:hyperlink r:id="rId14" w:history="1">
        <w:r w:rsidRPr="0036333E">
          <w:rPr>
            <w:rStyle w:val="Hyperlink"/>
            <w:rFonts w:ascii="Gill Sans MT" w:hAnsi="Gill Sans MT" w:cstheme="majorBidi"/>
            <w:sz w:val="19"/>
            <w:szCs w:val="19"/>
          </w:rPr>
          <w:t>Unreached</w:t>
        </w:r>
      </w:hyperlink>
      <w:r w:rsidRPr="00152EF0">
        <w:rPr>
          <w:rFonts w:ascii="Gill Sans MT" w:hAnsi="Gill Sans MT" w:cstheme="majorBidi"/>
          <w:sz w:val="19"/>
          <w:szCs w:val="19"/>
        </w:rPr>
        <w:t xml:space="preserve">-  % </w:t>
      </w:r>
    </w:p>
    <w:p w:rsidR="00EC426B" w:rsidRPr="00152EF0" w:rsidRDefault="0064051D" w:rsidP="00EC426B">
      <w:pPr>
        <w:spacing w:after="0" w:line="240" w:lineRule="auto"/>
        <w:ind w:left="1440"/>
        <w:rPr>
          <w:rFonts w:ascii="Gill Sans MT" w:hAnsi="Gill Sans MT" w:cstheme="majorBidi"/>
          <w:sz w:val="19"/>
          <w:szCs w:val="19"/>
        </w:rPr>
      </w:pPr>
      <w:hyperlink r:id="rId15" w:history="1">
        <w:r w:rsidR="0074118A" w:rsidRPr="0036333E">
          <w:rPr>
            <w:rStyle w:val="Hyperlink"/>
            <w:rFonts w:ascii="Gill Sans MT" w:hAnsi="Gill Sans MT" w:cstheme="majorBidi"/>
            <w:sz w:val="19"/>
            <w:szCs w:val="19"/>
          </w:rPr>
          <w:t>Persecution of Christians</w:t>
        </w:r>
      </w:hyperlink>
      <w:r w:rsidR="0074118A">
        <w:rPr>
          <w:rFonts w:ascii="Gill Sans MT" w:hAnsi="Gill Sans MT" w:cstheme="majorBidi"/>
          <w:sz w:val="19"/>
          <w:szCs w:val="19"/>
        </w:rPr>
        <w:t xml:space="preserve">-  </w:t>
      </w:r>
      <w:r w:rsidR="00EC426B" w:rsidRPr="00152EF0">
        <w:rPr>
          <w:rFonts w:ascii="Gill Sans MT" w:hAnsi="Gill Sans MT" w:cstheme="majorBidi"/>
          <w:sz w:val="19"/>
          <w:szCs w:val="19"/>
        </w:rPr>
        <w:t xml:space="preserve"> (on a scale of 1-100 with 100 being the worst)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36333E" w:rsidRDefault="00EC426B" w:rsidP="00EC426B">
      <w:pPr>
        <w:spacing w:after="0" w:line="240" w:lineRule="auto"/>
        <w:rPr>
          <w:rStyle w:val="Hyperlink"/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>Other:</w:t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hyperlink r:id="rId16" w:history="1">
        <w:r w:rsidRPr="0036333E">
          <w:rPr>
            <w:rStyle w:val="Hyperlink"/>
            <w:rFonts w:ascii="Gill Sans MT" w:hAnsi="Gill Sans MT" w:cstheme="majorBidi"/>
            <w:sz w:val="19"/>
            <w:szCs w:val="19"/>
          </w:rPr>
          <w:t>Adult Literacy</w:t>
        </w:r>
      </w:hyperlink>
      <w:proofErr w:type="gramStart"/>
      <w:r w:rsidRPr="00152EF0">
        <w:rPr>
          <w:rFonts w:ascii="Gill Sans MT" w:hAnsi="Gill Sans MT" w:cstheme="majorBidi"/>
          <w:sz w:val="19"/>
          <w:szCs w:val="19"/>
        </w:rPr>
        <w:t>-  %</w:t>
      </w:r>
      <w:proofErr w:type="gramEnd"/>
      <w:r w:rsidRPr="00152EF0">
        <w:rPr>
          <w:rFonts w:ascii="Gill Sans MT" w:hAnsi="Gill Sans MT" w:cstheme="majorBidi"/>
          <w:sz w:val="19"/>
          <w:szCs w:val="19"/>
        </w:rPr>
        <w:t xml:space="preserve">,  </w:t>
      </w:r>
      <w:r w:rsidR="0036333E">
        <w:rPr>
          <w:rFonts w:ascii="Gill Sans MT" w:hAnsi="Gill Sans MT" w:cstheme="majorBidi"/>
          <w:sz w:val="19"/>
          <w:szCs w:val="19"/>
        </w:rPr>
        <w:fldChar w:fldCharType="begin"/>
      </w:r>
      <w:r w:rsidR="0036333E">
        <w:rPr>
          <w:rFonts w:ascii="Gill Sans MT" w:hAnsi="Gill Sans MT" w:cstheme="majorBidi"/>
          <w:sz w:val="19"/>
          <w:szCs w:val="19"/>
        </w:rPr>
        <w:instrText xml:space="preserve"> HYPERLINK "http://databank.worldbank.org/data/reports.aspx?source=2&amp;type=metadata&amp;series=NY.GNP.PCAP.CD" </w:instrText>
      </w:r>
      <w:r w:rsidR="0036333E">
        <w:rPr>
          <w:rFonts w:ascii="Gill Sans MT" w:hAnsi="Gill Sans MT" w:cstheme="majorBidi"/>
          <w:sz w:val="19"/>
          <w:szCs w:val="19"/>
        </w:rPr>
        <w:fldChar w:fldCharType="separate"/>
      </w:r>
      <w:r w:rsidRPr="0036333E">
        <w:rPr>
          <w:rStyle w:val="Hyperlink"/>
          <w:rFonts w:ascii="Gill Sans MT" w:hAnsi="Gill Sans MT" w:cstheme="majorBidi"/>
          <w:sz w:val="19"/>
          <w:szCs w:val="19"/>
        </w:rPr>
        <w:t xml:space="preserve">Avg. Annual </w:t>
      </w:r>
    </w:p>
    <w:p w:rsidR="00EC426B" w:rsidRPr="00152EF0" w:rsidRDefault="00EC426B" w:rsidP="00EC426B">
      <w:pPr>
        <w:spacing w:after="0" w:line="240" w:lineRule="auto"/>
        <w:ind w:left="720" w:firstLine="720"/>
        <w:rPr>
          <w:rFonts w:ascii="Gill Sans MT" w:hAnsi="Gill Sans MT" w:cstheme="majorBidi"/>
          <w:sz w:val="19"/>
          <w:szCs w:val="19"/>
        </w:rPr>
      </w:pPr>
      <w:r w:rsidRPr="0036333E">
        <w:rPr>
          <w:rStyle w:val="Hyperlink"/>
          <w:rFonts w:ascii="Gill Sans MT" w:hAnsi="Gill Sans MT" w:cstheme="majorBidi"/>
          <w:sz w:val="19"/>
          <w:szCs w:val="19"/>
        </w:rPr>
        <w:t>Income (GNI) Per Person</w:t>
      </w:r>
      <w:r w:rsidR="0036333E">
        <w:rPr>
          <w:rFonts w:ascii="Gill Sans MT" w:hAnsi="Gill Sans MT" w:cstheme="majorBidi"/>
          <w:sz w:val="19"/>
          <w:szCs w:val="19"/>
        </w:rPr>
        <w:fldChar w:fldCharType="end"/>
      </w:r>
      <w:proofErr w:type="gramStart"/>
      <w:r w:rsidRPr="00152EF0">
        <w:rPr>
          <w:rFonts w:ascii="Gill Sans MT" w:hAnsi="Gill Sans MT" w:cstheme="majorBidi"/>
          <w:sz w:val="19"/>
          <w:szCs w:val="19"/>
        </w:rPr>
        <w:t>-  $</w:t>
      </w:r>
      <w:proofErr w:type="gramEnd"/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14"/>
          <w:szCs w:val="14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26"/>
          <w:szCs w:val="26"/>
          <w:u w:val="single"/>
        </w:rPr>
      </w:pPr>
      <w:r w:rsidRPr="00152EF0">
        <w:rPr>
          <w:rFonts w:ascii="Gill Sans MT" w:hAnsi="Gill Sans MT" w:cstheme="majorBidi"/>
          <w:b/>
          <w:bCs/>
          <w:sz w:val="26"/>
          <w:szCs w:val="26"/>
          <w:u w:val="single"/>
        </w:rPr>
        <w:t>Mobile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8"/>
          <w:szCs w:val="8"/>
        </w:rPr>
      </w:pPr>
    </w:p>
    <w:p w:rsidR="00EC426B" w:rsidRPr="00152EF0" w:rsidRDefault="0064051D" w:rsidP="00EC426B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17" w:history="1"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Mobile Phone Subscriptions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% (2015)</w:t>
      </w:r>
    </w:p>
    <w:p w:rsidR="00EC426B" w:rsidRPr="00152EF0" w:rsidRDefault="0064051D" w:rsidP="00EC426B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18" w:history="1">
        <w:proofErr w:type="gramStart"/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as</w:t>
        </w:r>
        <w:proofErr w:type="gramEnd"/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 xml:space="preserve"> a % of the Population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  % (2005)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19" w:history="1"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Mobile Operating System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1</w:t>
      </w:r>
      <w:proofErr w:type="gramStart"/>
      <w:r w:rsidR="00EC426B" w:rsidRPr="00152EF0">
        <w:rPr>
          <w:rFonts w:ascii="Gill Sans MT" w:hAnsi="Gill Sans MT" w:cstheme="majorBidi"/>
          <w:sz w:val="19"/>
          <w:szCs w:val="19"/>
        </w:rPr>
        <w:t>.  (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>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2.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3.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proofErr w:type="gramStart"/>
      <w:r w:rsidRPr="00152EF0">
        <w:rPr>
          <w:rFonts w:ascii="Gill Sans MT" w:hAnsi="Gill Sans MT" w:cstheme="majorBidi"/>
          <w:sz w:val="19"/>
          <w:szCs w:val="19"/>
        </w:rPr>
        <w:t>4.  (</w:t>
      </w:r>
      <w:proofErr w:type="gramEnd"/>
      <w:r w:rsidRPr="00152EF0">
        <w:rPr>
          <w:rFonts w:ascii="Gill Sans MT" w:hAnsi="Gill Sans MT" w:cstheme="majorBidi"/>
          <w:sz w:val="19"/>
          <w:szCs w:val="19"/>
        </w:rPr>
        <w:t>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5.  (%)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0" w:history="1">
        <w:r w:rsidR="002B5882" w:rsidRPr="0036333E">
          <w:rPr>
            <w:rStyle w:val="Hyperlink"/>
            <w:rFonts w:ascii="Gill Sans MT" w:hAnsi="Gill Sans MT" w:cstheme="majorBidi"/>
            <w:sz w:val="19"/>
            <w:szCs w:val="19"/>
          </w:rPr>
          <w:t xml:space="preserve">Top </w:t>
        </w:r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Handsets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1.   </w:t>
      </w:r>
      <w:r w:rsidR="00EC426B">
        <w:rPr>
          <w:rFonts w:ascii="Gill Sans MT" w:hAnsi="Gill Sans MT" w:cstheme="majorBidi"/>
          <w:sz w:val="19"/>
          <w:szCs w:val="19"/>
        </w:rPr>
        <w:t xml:space="preserve"> </w:t>
      </w:r>
      <w:r w:rsidR="00EC426B" w:rsidRPr="00152EF0">
        <w:rPr>
          <w:rFonts w:ascii="Gill Sans MT" w:hAnsi="Gill Sans MT" w:cstheme="majorBidi"/>
          <w:sz w:val="19"/>
          <w:szCs w:val="19"/>
        </w:rPr>
        <w:t>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2.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3.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4.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5.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6.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7.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8.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9.    (%)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10.  (%)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36333E" w:rsidRDefault="0064051D" w:rsidP="0074118A">
      <w:pPr>
        <w:spacing w:after="0" w:line="240" w:lineRule="auto"/>
        <w:rPr>
          <w:rFonts w:ascii="Gill Sans MT" w:hAnsi="Gill Sans MT" w:cstheme="majorBidi"/>
          <w:color w:val="FF0000"/>
          <w:sz w:val="19"/>
          <w:szCs w:val="19"/>
          <w:u w:val="single"/>
        </w:rPr>
      </w:pPr>
      <w:hyperlink r:id="rId21" w:history="1">
        <w:proofErr w:type="gramStart"/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Top Free App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ab/>
        <w:t>1.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   </w:t>
      </w:r>
      <w:r w:rsidR="0036333E">
        <w:rPr>
          <w:rFonts w:ascii="Gill Sans MT" w:hAnsi="Gill Sans MT" w:cstheme="majorBidi"/>
          <w:color w:val="FF0000"/>
          <w:sz w:val="19"/>
          <w:szCs w:val="19"/>
        </w:rPr>
        <w:t>Requires free site registration</w:t>
      </w:r>
    </w:p>
    <w:p w:rsidR="00EC426B" w:rsidRPr="0036333E" w:rsidRDefault="0064051D" w:rsidP="0074118A">
      <w:pPr>
        <w:spacing w:after="0" w:line="240" w:lineRule="auto"/>
        <w:rPr>
          <w:rFonts w:ascii="Gill Sans MT" w:hAnsi="Gill Sans MT" w:cstheme="majorBidi"/>
          <w:color w:val="FF0000"/>
          <w:sz w:val="19"/>
          <w:szCs w:val="19"/>
        </w:rPr>
      </w:pPr>
      <w:hyperlink r:id="rId22" w:history="1">
        <w:proofErr w:type="gramStart"/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Downloads-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ab/>
        <w:t>2.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   </w:t>
      </w:r>
      <w:proofErr w:type="gramStart"/>
      <w:r w:rsidR="00531289">
        <w:rPr>
          <w:rFonts w:ascii="Gill Sans MT" w:hAnsi="Gill Sans MT" w:cstheme="majorBidi"/>
          <w:color w:val="FF0000"/>
          <w:sz w:val="19"/>
          <w:szCs w:val="19"/>
        </w:rPr>
        <w:t>a</w:t>
      </w:r>
      <w:r w:rsidR="0036333E">
        <w:rPr>
          <w:rFonts w:ascii="Gill Sans MT" w:hAnsi="Gill Sans MT" w:cstheme="majorBidi"/>
          <w:color w:val="FF0000"/>
          <w:sz w:val="19"/>
          <w:szCs w:val="19"/>
        </w:rPr>
        <w:t>nd</w:t>
      </w:r>
      <w:proofErr w:type="gramEnd"/>
      <w:r w:rsidR="0036333E">
        <w:rPr>
          <w:rFonts w:ascii="Gill Sans MT" w:hAnsi="Gill Sans MT" w:cstheme="majorBidi"/>
          <w:color w:val="FF0000"/>
          <w:sz w:val="19"/>
          <w:szCs w:val="19"/>
        </w:rPr>
        <w:t xml:space="preserve"> </w:t>
      </w:r>
      <w:r w:rsidR="00531289">
        <w:rPr>
          <w:rFonts w:ascii="Gill Sans MT" w:hAnsi="Gill Sans MT" w:cstheme="majorBidi"/>
          <w:color w:val="FF0000"/>
          <w:sz w:val="19"/>
          <w:szCs w:val="19"/>
        </w:rPr>
        <w:t>day-by-day analysis</w:t>
      </w: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3" w:history="1">
        <w:proofErr w:type="gramStart"/>
        <w:r w:rsidR="00EC426B" w:rsidRPr="0036333E">
          <w:rPr>
            <w:rStyle w:val="Hyperlink"/>
            <w:rFonts w:ascii="Gill Sans MT" w:hAnsi="Gill Sans MT" w:cstheme="majorBidi"/>
            <w:sz w:val="19"/>
            <w:szCs w:val="19"/>
          </w:rPr>
          <w:t>Android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3.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   </w:t>
      </w:r>
    </w:p>
    <w:p w:rsidR="00EC426B" w:rsidRPr="00152EF0" w:rsidRDefault="002B5882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>
        <w:rPr>
          <w:rFonts w:ascii="Gill Sans MT" w:hAnsi="Gill Sans MT" w:cstheme="majorBidi"/>
          <w:sz w:val="19"/>
          <w:szCs w:val="19"/>
        </w:rPr>
        <w:t>(7/1-9/30</w:t>
      </w:r>
      <w:r w:rsidR="00EC426B" w:rsidRPr="00152EF0">
        <w:rPr>
          <w:rFonts w:ascii="Gill Sans MT" w:hAnsi="Gill Sans MT" w:cstheme="majorBidi"/>
          <w:sz w:val="19"/>
          <w:szCs w:val="19"/>
        </w:rPr>
        <w:t>/16)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4.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5.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6.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7.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8.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9.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10. 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4"/>
          <w:szCs w:val="14"/>
        </w:rPr>
      </w:pPr>
    </w:p>
    <w:p w:rsidR="00EC426B" w:rsidRPr="00F550A0" w:rsidRDefault="002B5882" w:rsidP="0074118A">
      <w:pPr>
        <w:spacing w:after="0" w:line="240" w:lineRule="auto"/>
        <w:rPr>
          <w:rFonts w:ascii="Gill Sans MT" w:hAnsi="Gill Sans MT"/>
          <w:sz w:val="19"/>
          <w:szCs w:val="19"/>
        </w:rPr>
      </w:pPr>
      <w:proofErr w:type="gramStart"/>
      <w:r>
        <w:rPr>
          <w:rFonts w:ascii="Gill Sans MT" w:hAnsi="Gill Sans MT" w:cstheme="majorBidi"/>
          <w:sz w:val="19"/>
          <w:szCs w:val="19"/>
        </w:rPr>
        <w:t>Top</w:t>
      </w:r>
      <w:r w:rsidR="00EC426B" w:rsidRPr="00152EF0">
        <w:rPr>
          <w:rFonts w:ascii="Gill Sans MT" w:hAnsi="Gill Sans MT" w:cstheme="majorBidi"/>
          <w:sz w:val="19"/>
          <w:szCs w:val="19"/>
        </w:rPr>
        <w:t xml:space="preserve"> Free App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1.</w:t>
      </w:r>
      <w:proofErr w:type="gramEnd"/>
      <w:r w:rsidR="00EC426B" w:rsidRPr="00152EF0">
        <w:rPr>
          <w:rFonts w:ascii="Gill Sans MT" w:hAnsi="Gill Sans MT" w:cstheme="majorBidi"/>
          <w:sz w:val="19"/>
          <w:szCs w:val="19"/>
        </w:rPr>
        <w:t xml:space="preserve">    </w:t>
      </w:r>
      <w:r w:rsidR="00531289">
        <w:rPr>
          <w:rFonts w:ascii="Gill Sans MT" w:hAnsi="Gill Sans MT" w:cstheme="majorBidi"/>
          <w:color w:val="FF0000"/>
          <w:sz w:val="19"/>
          <w:szCs w:val="19"/>
        </w:rPr>
        <w:t>Requires free site registration</w:t>
      </w:r>
    </w:p>
    <w:p w:rsidR="00EC426B" w:rsidRPr="004168E2" w:rsidRDefault="00EC426B" w:rsidP="0074118A">
      <w:pPr>
        <w:spacing w:after="0" w:line="240" w:lineRule="auto"/>
        <w:rPr>
          <w:rFonts w:ascii="Gill Sans MT" w:hAnsi="Gill Sans MT"/>
          <w:sz w:val="19"/>
          <w:szCs w:val="19"/>
        </w:rPr>
      </w:pPr>
      <w:proofErr w:type="gramStart"/>
      <w:r w:rsidRPr="00152EF0">
        <w:rPr>
          <w:rFonts w:ascii="Gill Sans MT" w:hAnsi="Gill Sans MT" w:cstheme="majorBidi"/>
          <w:sz w:val="19"/>
          <w:szCs w:val="19"/>
        </w:rPr>
        <w:t>Downloads-</w:t>
      </w:r>
      <w:r w:rsidRPr="00152EF0">
        <w:rPr>
          <w:rFonts w:ascii="Gill Sans MT" w:hAnsi="Gill Sans MT" w:cstheme="majorBidi"/>
          <w:sz w:val="19"/>
          <w:szCs w:val="19"/>
        </w:rPr>
        <w:tab/>
        <w:t>2.</w:t>
      </w:r>
      <w:proofErr w:type="gramEnd"/>
      <w:r w:rsidRPr="00152EF0">
        <w:rPr>
          <w:rFonts w:ascii="Gill Sans MT" w:hAnsi="Gill Sans MT" w:cstheme="majorBidi"/>
          <w:sz w:val="19"/>
          <w:szCs w:val="19"/>
        </w:rPr>
        <w:t xml:space="preserve">    </w:t>
      </w:r>
      <w:proofErr w:type="gramStart"/>
      <w:r w:rsidR="00531289">
        <w:rPr>
          <w:rFonts w:ascii="Gill Sans MT" w:hAnsi="Gill Sans MT" w:cstheme="majorBidi"/>
          <w:color w:val="FF0000"/>
          <w:sz w:val="19"/>
          <w:szCs w:val="19"/>
        </w:rPr>
        <w:t>and</w:t>
      </w:r>
      <w:proofErr w:type="gramEnd"/>
      <w:r w:rsidR="00531289">
        <w:rPr>
          <w:rFonts w:ascii="Gill Sans MT" w:hAnsi="Gill Sans MT" w:cstheme="majorBidi"/>
          <w:color w:val="FF0000"/>
          <w:sz w:val="19"/>
          <w:szCs w:val="19"/>
        </w:rPr>
        <w:t xml:space="preserve"> day-by-day analysis</w:t>
      </w:r>
    </w:p>
    <w:p w:rsidR="00EC426B" w:rsidRPr="00152EF0" w:rsidRDefault="00EC426B" w:rsidP="0074118A">
      <w:pPr>
        <w:tabs>
          <w:tab w:val="left" w:pos="996"/>
        </w:tabs>
        <w:spacing w:after="0" w:line="240" w:lineRule="auto"/>
        <w:rPr>
          <w:rFonts w:ascii="Gill Sans MT" w:hAnsi="Gill Sans MT" w:cstheme="majorBidi"/>
          <w:sz w:val="19"/>
          <w:szCs w:val="19"/>
        </w:rPr>
      </w:pPr>
      <w:proofErr w:type="gramStart"/>
      <w:r w:rsidRPr="002B5882">
        <w:rPr>
          <w:rFonts w:ascii="Gill Sans MT" w:hAnsi="Gill Sans MT" w:cstheme="majorBidi"/>
          <w:sz w:val="19"/>
          <w:szCs w:val="19"/>
          <w:u w:val="single"/>
        </w:rPr>
        <w:t>iOS</w:t>
      </w:r>
      <w:proofErr w:type="gramEnd"/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3.    </w:t>
      </w:r>
      <w:r w:rsidRPr="00275914">
        <w:rPr>
          <w:rFonts w:ascii="Gill Sans MT" w:hAnsi="Gill Sans MT" w:cstheme="majorBidi"/>
          <w:sz w:val="19"/>
          <w:szCs w:val="19"/>
        </w:rPr>
        <w:tab/>
      </w:r>
    </w:p>
    <w:p w:rsidR="00EC426B" w:rsidRPr="00152EF0" w:rsidRDefault="002B5882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>
        <w:rPr>
          <w:rFonts w:ascii="Gill Sans MT" w:hAnsi="Gill Sans MT" w:cstheme="majorBidi"/>
          <w:sz w:val="19"/>
          <w:szCs w:val="19"/>
        </w:rPr>
        <w:t>(7/1-9/30</w:t>
      </w:r>
      <w:r w:rsidR="00EC426B" w:rsidRPr="00152EF0">
        <w:rPr>
          <w:rFonts w:ascii="Gill Sans MT" w:hAnsi="Gill Sans MT" w:cstheme="majorBidi"/>
          <w:sz w:val="19"/>
          <w:szCs w:val="19"/>
        </w:rPr>
        <w:t>/16)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4.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color w:val="0000FF" w:themeColor="hyperlink"/>
          <w:sz w:val="19"/>
          <w:szCs w:val="19"/>
          <w:u w:val="single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5.  </w:t>
      </w:r>
      <w:r w:rsidRPr="00152EF0">
        <w:rPr>
          <w:rFonts w:ascii="Gill Sans MT" w:hAnsi="Gill Sans MT"/>
        </w:rPr>
        <w:t xml:space="preserve">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6.    </w:t>
      </w:r>
    </w:p>
    <w:p w:rsidR="00EC426B" w:rsidRPr="00152EF0" w:rsidRDefault="00EC426B" w:rsidP="0074118A">
      <w:pPr>
        <w:tabs>
          <w:tab w:val="left" w:pos="1530"/>
        </w:tabs>
        <w:spacing w:after="0" w:line="240" w:lineRule="auto"/>
        <w:rPr>
          <w:rFonts w:ascii="Gill Sans MT" w:hAnsi="Gill Sans MT" w:cstheme="majorBidi"/>
          <w:color w:val="0000FF" w:themeColor="hyperlink"/>
          <w:sz w:val="19"/>
          <w:szCs w:val="19"/>
          <w:u w:val="single"/>
        </w:rPr>
      </w:pPr>
      <w:r w:rsidRPr="00152EF0">
        <w:rPr>
          <w:rFonts w:ascii="Gill Sans MT" w:hAnsi="Gill Sans MT" w:cstheme="majorBidi"/>
          <w:sz w:val="19"/>
          <w:szCs w:val="19"/>
        </w:rPr>
        <w:t xml:space="preserve">                           7.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8.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9.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10. 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12"/>
          <w:szCs w:val="12"/>
        </w:rPr>
      </w:pPr>
    </w:p>
    <w:p w:rsidR="00EC426B" w:rsidRPr="00C367AF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16"/>
          <w:szCs w:val="16"/>
          <w:u w:val="single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26"/>
          <w:szCs w:val="26"/>
          <w:u w:val="single"/>
        </w:rPr>
      </w:pPr>
      <w:r w:rsidRPr="00152EF0">
        <w:rPr>
          <w:rFonts w:ascii="Gill Sans MT" w:hAnsi="Gill Sans MT" w:cstheme="majorBidi"/>
          <w:b/>
          <w:bCs/>
          <w:sz w:val="26"/>
          <w:szCs w:val="26"/>
          <w:u w:val="single"/>
        </w:rPr>
        <w:lastRenderedPageBreak/>
        <w:t>Internet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8"/>
          <w:szCs w:val="8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4" w:history="1">
        <w:r w:rsidR="00EC426B" w:rsidRPr="0044644E">
          <w:rPr>
            <w:rStyle w:val="Hyperlink"/>
            <w:rFonts w:ascii="Gill Sans MT" w:hAnsi="Gill Sans MT" w:cstheme="majorBidi"/>
            <w:sz w:val="19"/>
            <w:szCs w:val="19"/>
          </w:rPr>
          <w:t>% of Population Using the Internet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>% (2015)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  % (2005)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5" w:anchor="desktop+mobile+tablet-comparison-DZ-monthly-201510-201609" w:history="1">
        <w:r w:rsidR="00EC426B" w:rsidRPr="0044644E">
          <w:rPr>
            <w:rStyle w:val="Hyperlink"/>
            <w:rFonts w:ascii="Gill Sans MT" w:hAnsi="Gill Sans MT" w:cstheme="majorBidi"/>
            <w:sz w:val="19"/>
            <w:szCs w:val="19"/>
          </w:rPr>
          <w:t xml:space="preserve">Internet Access by Device </w:t>
        </w:r>
        <w:proofErr w:type="spellStart"/>
        <w:r w:rsidR="00EC426B" w:rsidRPr="0044644E">
          <w:rPr>
            <w:rStyle w:val="Hyperlink"/>
            <w:rFonts w:ascii="Gill Sans MT" w:hAnsi="Gill Sans MT" w:cstheme="majorBidi"/>
            <w:sz w:val="19"/>
            <w:szCs w:val="19"/>
          </w:rPr>
          <w:t>Type</w:t>
        </w:r>
      </w:hyperlink>
      <w:proofErr w:type="gramStart"/>
      <w:r w:rsidR="0044644E">
        <w:rPr>
          <w:rFonts w:ascii="Gill Sans MT" w:hAnsi="Gill Sans MT" w:cstheme="majorBidi"/>
          <w:sz w:val="19"/>
          <w:szCs w:val="19"/>
        </w:rPr>
        <w:t>:</w:t>
      </w:r>
      <w:r w:rsidR="0044644E">
        <w:rPr>
          <w:rFonts w:ascii="Gill Sans MT" w:hAnsi="Gill Sans MT" w:cstheme="majorBidi"/>
          <w:color w:val="FF0000"/>
          <w:sz w:val="19"/>
          <w:szCs w:val="19"/>
        </w:rPr>
        <w:t>Change</w:t>
      </w:r>
      <w:proofErr w:type="spellEnd"/>
      <w:proofErr w:type="gramEnd"/>
      <w:r w:rsidR="0044644E">
        <w:rPr>
          <w:rFonts w:ascii="Gill Sans MT" w:hAnsi="Gill Sans MT" w:cstheme="majorBidi"/>
          <w:color w:val="FF0000"/>
          <w:sz w:val="19"/>
          <w:szCs w:val="19"/>
        </w:rPr>
        <w:t xml:space="preserve"> country</w:t>
      </w:r>
      <w:r w:rsidR="00EC426B" w:rsidRPr="00152EF0">
        <w:rPr>
          <w:rFonts w:ascii="Gill Sans MT" w:hAnsi="Gill Sans MT" w:cstheme="majorBidi"/>
          <w:sz w:val="19"/>
          <w:szCs w:val="19"/>
        </w:rPr>
        <w:t>% Desktop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>
        <w:rPr>
          <w:rFonts w:ascii="Gill Sans MT" w:hAnsi="Gill Sans MT" w:cstheme="majorBidi"/>
          <w:sz w:val="19"/>
          <w:szCs w:val="19"/>
        </w:rPr>
        <w:t xml:space="preserve">  </w:t>
      </w:r>
      <w:r w:rsidRPr="00152EF0">
        <w:rPr>
          <w:rFonts w:ascii="Gill Sans MT" w:hAnsi="Gill Sans MT" w:cstheme="majorBidi"/>
          <w:sz w:val="19"/>
          <w:szCs w:val="19"/>
        </w:rPr>
        <w:t>% Tablet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>% Mobile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6" w:history="1">
        <w:r w:rsidR="00EC426B" w:rsidRPr="0044644E">
          <w:rPr>
            <w:rStyle w:val="Hyperlink"/>
            <w:rFonts w:ascii="Gill Sans MT" w:hAnsi="Gill Sans MT" w:cstheme="majorBidi"/>
            <w:sz w:val="19"/>
            <w:szCs w:val="19"/>
          </w:rPr>
          <w:t>Internet Freedom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7" w:history="1">
        <w:r w:rsidR="00EC426B" w:rsidRPr="0044644E">
          <w:rPr>
            <w:rStyle w:val="Hyperlink"/>
            <w:rFonts w:ascii="Gill Sans MT" w:hAnsi="Gill Sans MT" w:cstheme="majorBidi"/>
            <w:sz w:val="19"/>
            <w:szCs w:val="19"/>
          </w:rPr>
          <w:t>Top Websites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1.  </w:t>
      </w:r>
      <w:r w:rsidR="00EC426B" w:rsidRPr="00152EF0">
        <w:rPr>
          <w:rFonts w:ascii="Gill Sans MT" w:hAnsi="Gill Sans MT" w:cstheme="majorBidi"/>
          <w:sz w:val="19"/>
          <w:szCs w:val="19"/>
        </w:rPr>
        <w:tab/>
        <w:t xml:space="preserve">6.   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</w:p>
    <w:p w:rsidR="00EC426B" w:rsidRPr="00152EF0" w:rsidRDefault="00EC426B" w:rsidP="0074118A">
      <w:pPr>
        <w:spacing w:after="0" w:line="240" w:lineRule="auto"/>
        <w:rPr>
          <w:rFonts w:ascii="Gill Sans MT" w:eastAsia="Times New Roman" w:hAnsi="Gill Sans MT" w:cstheme="majorBidi"/>
          <w:color w:val="0563C1"/>
          <w:sz w:val="19"/>
          <w:szCs w:val="19"/>
          <w:u w:val="single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2.  </w:t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7.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3.  </w:t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8.   </w:t>
      </w:r>
    </w:p>
    <w:p w:rsidR="00EC426B" w:rsidRPr="00152EF0" w:rsidRDefault="00EC426B" w:rsidP="0074118A">
      <w:pPr>
        <w:spacing w:after="0" w:line="240" w:lineRule="auto"/>
        <w:rPr>
          <w:rFonts w:ascii="Gill Sans MT" w:eastAsia="Times New Roman" w:hAnsi="Gill Sans MT" w:cstheme="majorBidi"/>
          <w:color w:val="0563C1"/>
          <w:sz w:val="19"/>
          <w:szCs w:val="19"/>
          <w:u w:val="single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4.  </w:t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9.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5.  </w:t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10.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8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Mobile High Speed Internet (Broadband) Access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   %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AB43A4" w:rsidRDefault="00AB43A4" w:rsidP="00EC426B">
      <w:pPr>
        <w:spacing w:after="0" w:line="240" w:lineRule="auto"/>
        <w:rPr>
          <w:rStyle w:val="Hyperlink"/>
          <w:rFonts w:ascii="Gill Sans MT" w:hAnsi="Gill Sans MT" w:cstheme="majorBidi"/>
          <w:sz w:val="19"/>
          <w:szCs w:val="19"/>
        </w:rPr>
      </w:pPr>
      <w:r>
        <w:rPr>
          <w:rFonts w:ascii="Gill Sans MT" w:hAnsi="Gill Sans MT" w:cstheme="majorBidi"/>
          <w:sz w:val="19"/>
          <w:szCs w:val="19"/>
        </w:rPr>
        <w:fldChar w:fldCharType="begin"/>
      </w:r>
      <w:r>
        <w:rPr>
          <w:rFonts w:ascii="Gill Sans MT" w:hAnsi="Gill Sans MT" w:cstheme="majorBidi"/>
          <w:sz w:val="19"/>
          <w:szCs w:val="19"/>
        </w:rPr>
        <w:instrText xml:space="preserve"> HYPERLINK "http://www.itu.int/en/ITU-D/Statistics/Documents/publications/misr2015/MISR2015-w5.pdf" </w:instrText>
      </w:r>
      <w:r>
        <w:rPr>
          <w:rFonts w:ascii="Gill Sans MT" w:hAnsi="Gill Sans MT" w:cstheme="majorBidi"/>
          <w:sz w:val="19"/>
          <w:szCs w:val="19"/>
        </w:rPr>
        <w:fldChar w:fldCharType="separate"/>
      </w:r>
      <w:r w:rsidR="00EC426B" w:rsidRPr="00AB43A4">
        <w:rPr>
          <w:rStyle w:val="Hyperlink"/>
          <w:rFonts w:ascii="Gill Sans MT" w:hAnsi="Gill Sans MT" w:cstheme="majorBidi"/>
          <w:sz w:val="19"/>
          <w:szCs w:val="19"/>
        </w:rPr>
        <w:t xml:space="preserve">Cost of 500MB Mobile Broadband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AB43A4">
        <w:rPr>
          <w:rStyle w:val="Hyperlink"/>
          <w:rFonts w:ascii="Gill Sans MT" w:hAnsi="Gill Sans MT" w:cstheme="majorBidi"/>
          <w:sz w:val="19"/>
          <w:szCs w:val="19"/>
        </w:rPr>
        <w:t>(</w:t>
      </w:r>
      <w:proofErr w:type="gramStart"/>
      <w:r w:rsidRPr="00AB43A4">
        <w:rPr>
          <w:rStyle w:val="Hyperlink"/>
          <w:rFonts w:ascii="Gill Sans MT" w:hAnsi="Gill Sans MT" w:cstheme="majorBidi"/>
          <w:sz w:val="19"/>
          <w:szCs w:val="19"/>
        </w:rPr>
        <w:t>prepai</w:t>
      </w:r>
      <w:proofErr w:type="gramEnd"/>
      <w:r w:rsidRPr="00AB43A4">
        <w:rPr>
          <w:rStyle w:val="Hyperlink"/>
          <w:rFonts w:ascii="Gill Sans MT" w:hAnsi="Gill Sans MT" w:cstheme="majorBidi"/>
          <w:sz w:val="19"/>
          <w:szCs w:val="19"/>
        </w:rPr>
        <w:t>d) as % of Income (GNI):</w:t>
      </w:r>
      <w:r w:rsidR="00AB43A4">
        <w:rPr>
          <w:rFonts w:ascii="Gill Sans MT" w:hAnsi="Gill Sans MT" w:cstheme="majorBidi"/>
          <w:sz w:val="19"/>
          <w:szCs w:val="19"/>
        </w:rPr>
        <w:fldChar w:fldCharType="end"/>
      </w:r>
      <w:r w:rsidRPr="00152EF0">
        <w:rPr>
          <w:rFonts w:ascii="Gill Sans MT" w:hAnsi="Gill Sans MT" w:cstheme="majorBidi"/>
          <w:sz w:val="19"/>
          <w:szCs w:val="19"/>
        </w:rPr>
        <w:tab/>
        <w:t>%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6"/>
          <w:szCs w:val="16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6"/>
          <w:szCs w:val="16"/>
        </w:rPr>
      </w:pP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b/>
          <w:bCs/>
          <w:sz w:val="26"/>
          <w:szCs w:val="26"/>
          <w:u w:val="single"/>
        </w:rPr>
      </w:pPr>
      <w:r w:rsidRPr="00152EF0">
        <w:rPr>
          <w:rFonts w:ascii="Gill Sans MT" w:hAnsi="Gill Sans MT" w:cstheme="majorBidi"/>
          <w:b/>
          <w:bCs/>
          <w:sz w:val="26"/>
          <w:szCs w:val="26"/>
          <w:u w:val="single"/>
        </w:rPr>
        <w:t>Social Media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8"/>
          <w:szCs w:val="8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29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Top Messaging App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30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Top Social Media Site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AB43A4" w:rsidRPr="00AB43A4">
        <w:rPr>
          <w:rFonts w:ascii="Gill Sans MT" w:hAnsi="Gill Sans MT" w:cstheme="majorBidi"/>
          <w:color w:val="FF0000"/>
          <w:sz w:val="19"/>
          <w:szCs w:val="19"/>
        </w:rPr>
        <w:t>Use top listed social media site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152EF0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31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Facebook Penetration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AB43A4">
        <w:rPr>
          <w:rFonts w:ascii="Gill Sans MT" w:hAnsi="Gill Sans MT" w:cstheme="majorBidi"/>
          <w:color w:val="FF0000"/>
          <w:sz w:val="19"/>
          <w:szCs w:val="19"/>
        </w:rPr>
        <w:t>Switch continent as necessary</w:t>
      </w:r>
      <w:r w:rsidR="00EC426B" w:rsidRPr="00152EF0">
        <w:rPr>
          <w:rFonts w:ascii="Gill Sans MT" w:hAnsi="Gill Sans MT" w:cstheme="majorBidi"/>
          <w:sz w:val="19"/>
          <w:szCs w:val="19"/>
        </w:rPr>
        <w:t>% (of total population)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AB43A4" w:rsidRDefault="0064051D" w:rsidP="0074118A">
      <w:pPr>
        <w:spacing w:after="0" w:line="240" w:lineRule="auto"/>
        <w:rPr>
          <w:rFonts w:ascii="Gill Sans MT" w:hAnsi="Gill Sans MT" w:cstheme="majorBidi"/>
          <w:color w:val="FF0000"/>
          <w:sz w:val="19"/>
          <w:szCs w:val="19"/>
        </w:rPr>
      </w:pPr>
      <w:hyperlink r:id="rId32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Top Facebook Accounts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1370DD">
        <w:rPr>
          <w:rFonts w:ascii="Gill Sans MT" w:hAnsi="Gill Sans MT" w:cstheme="majorBidi"/>
          <w:sz w:val="19"/>
          <w:szCs w:val="19"/>
        </w:rPr>
        <w:t xml:space="preserve">1.    </w:t>
      </w:r>
      <w:r w:rsidR="00AB43A4">
        <w:rPr>
          <w:rFonts w:ascii="Gill Sans MT" w:hAnsi="Gill Sans MT" w:cstheme="majorBidi"/>
          <w:color w:val="FF0000"/>
          <w:sz w:val="19"/>
          <w:szCs w:val="19"/>
        </w:rPr>
        <w:t>Create personal account</w:t>
      </w:r>
    </w:p>
    <w:p w:rsidR="00EC426B" w:rsidRPr="001370DD" w:rsidRDefault="00EC426B" w:rsidP="0064051D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2.    </w:t>
      </w:r>
      <w:r w:rsidR="0064051D" w:rsidRPr="0064051D">
        <w:rPr>
          <w:rFonts w:ascii="Gill Sans MT" w:hAnsi="Gill Sans MT" w:cstheme="majorBidi"/>
          <w:color w:val="FF0000"/>
          <w:sz w:val="19"/>
          <w:szCs w:val="19"/>
        </w:rPr>
        <w:t xml:space="preserve">with </w:t>
      </w:r>
      <w:proofErr w:type="spellStart"/>
      <w:r w:rsidR="0064051D" w:rsidRPr="0064051D">
        <w:rPr>
          <w:rFonts w:ascii="Gill Sans MT" w:hAnsi="Gill Sans MT" w:cstheme="majorBidi"/>
          <w:color w:val="FF0000"/>
          <w:sz w:val="19"/>
          <w:szCs w:val="19"/>
        </w:rPr>
        <w:t>SocialBakers</w:t>
      </w:r>
      <w:proofErr w:type="spellEnd"/>
      <w:r w:rsidR="0064051D" w:rsidRPr="0064051D">
        <w:rPr>
          <w:rFonts w:ascii="Gill Sans MT" w:hAnsi="Gill Sans MT" w:cstheme="majorBidi"/>
          <w:color w:val="FF0000"/>
          <w:sz w:val="19"/>
          <w:szCs w:val="19"/>
        </w:rPr>
        <w:t xml:space="preserve"> </w:t>
      </w:r>
      <w:r w:rsidR="00AB43A4" w:rsidRPr="00AB43A4">
        <w:rPr>
          <w:rFonts w:ascii="Gill Sans MT" w:hAnsi="Gill Sans MT" w:cstheme="majorBidi"/>
          <w:color w:val="FF0000"/>
          <w:sz w:val="19"/>
          <w:szCs w:val="19"/>
        </w:rPr>
        <w:t xml:space="preserve">and filter </w:t>
      </w:r>
    </w:p>
    <w:p w:rsidR="00EC426B" w:rsidRPr="001370DD" w:rsidRDefault="00EC426B" w:rsidP="0064051D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3.    </w:t>
      </w:r>
      <w:r w:rsidR="0064051D" w:rsidRPr="00AB43A4">
        <w:rPr>
          <w:rFonts w:ascii="Gill Sans MT" w:hAnsi="Gill Sans MT" w:cstheme="majorBidi"/>
          <w:color w:val="FF0000"/>
          <w:sz w:val="19"/>
          <w:szCs w:val="19"/>
        </w:rPr>
        <w:t>by “Fans from</w:t>
      </w:r>
      <w:r w:rsidR="0064051D" w:rsidRPr="00AB43A4">
        <w:rPr>
          <w:rFonts w:ascii="Gill Sans MT" w:hAnsi="Gill Sans MT" w:cstheme="majorBidi"/>
          <w:color w:val="FF0000"/>
          <w:sz w:val="19"/>
          <w:szCs w:val="19"/>
        </w:rPr>
        <w:t xml:space="preserve"> </w:t>
      </w:r>
      <w:r w:rsidR="00AB43A4" w:rsidRPr="00AB43A4">
        <w:rPr>
          <w:rFonts w:ascii="Gill Sans MT" w:hAnsi="Gill Sans MT" w:cstheme="majorBidi"/>
          <w:color w:val="FF0000"/>
          <w:sz w:val="19"/>
          <w:szCs w:val="19"/>
        </w:rPr>
        <w:t xml:space="preserve">Chosen </w:t>
      </w:r>
    </w:p>
    <w:p w:rsidR="00EC426B" w:rsidRPr="001370DD" w:rsidRDefault="00EC426B" w:rsidP="0074118A">
      <w:pPr>
        <w:spacing w:after="0" w:line="240" w:lineRule="auto"/>
        <w:ind w:left="1440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  <w:t xml:space="preserve">4.    </w:t>
      </w:r>
      <w:r w:rsidR="0064051D" w:rsidRPr="00AB43A4">
        <w:rPr>
          <w:rFonts w:ascii="Gill Sans MT" w:hAnsi="Gill Sans MT" w:cstheme="majorBidi"/>
          <w:color w:val="FF0000"/>
          <w:sz w:val="19"/>
          <w:szCs w:val="19"/>
        </w:rPr>
        <w:t>Country”</w:t>
      </w:r>
      <w:bookmarkStart w:id="0" w:name="_GoBack"/>
      <w:bookmarkEnd w:id="0"/>
    </w:p>
    <w:p w:rsidR="00EC426B" w:rsidRPr="001370DD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5.    </w:t>
      </w:r>
    </w:p>
    <w:p w:rsidR="00EC426B" w:rsidRPr="001370DD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6.    </w:t>
      </w:r>
    </w:p>
    <w:p w:rsidR="00EC426B" w:rsidRPr="001370DD" w:rsidRDefault="00EC426B" w:rsidP="0074118A">
      <w:pPr>
        <w:spacing w:after="0" w:line="240" w:lineRule="auto"/>
        <w:ind w:left="2160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 xml:space="preserve">7.    </w:t>
      </w:r>
    </w:p>
    <w:p w:rsidR="00EC426B" w:rsidRPr="001370DD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8.    </w:t>
      </w:r>
    </w:p>
    <w:p w:rsidR="00EC426B" w:rsidRPr="001370DD" w:rsidRDefault="00EC426B" w:rsidP="0074118A">
      <w:pPr>
        <w:spacing w:after="0" w:line="240" w:lineRule="auto"/>
        <w:rPr>
          <w:rFonts w:ascii="Gill Sans MT" w:hAnsi="Gill Sans MT" w:cstheme="majorBidi"/>
          <w:sz w:val="20"/>
          <w:szCs w:val="20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9.    </w:t>
      </w:r>
    </w:p>
    <w:p w:rsidR="00EC426B" w:rsidRPr="001370DD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</w:r>
      <w:r w:rsidRPr="001370DD">
        <w:rPr>
          <w:rFonts w:ascii="Gill Sans MT" w:hAnsi="Gill Sans MT" w:cstheme="majorBidi"/>
          <w:sz w:val="19"/>
          <w:szCs w:val="19"/>
        </w:rPr>
        <w:tab/>
        <w:t xml:space="preserve">10. 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B02917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33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Top Twitter Accounts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B02917">
        <w:rPr>
          <w:rFonts w:ascii="Gill Sans MT" w:hAnsi="Gill Sans MT" w:cstheme="majorBidi"/>
          <w:sz w:val="19"/>
          <w:szCs w:val="19"/>
        </w:rPr>
        <w:t xml:space="preserve">1.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2.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3.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4.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5.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color w:val="0563C1"/>
          <w:sz w:val="19"/>
          <w:szCs w:val="19"/>
          <w:u w:val="single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6.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color w:val="0563C1"/>
          <w:sz w:val="19"/>
          <w:szCs w:val="19"/>
          <w:u w:val="single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7.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color w:val="0563C1"/>
          <w:sz w:val="19"/>
          <w:szCs w:val="19"/>
          <w:u w:val="single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8.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9.    </w:t>
      </w:r>
    </w:p>
    <w:p w:rsidR="00EC426B" w:rsidRPr="00B02917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</w:r>
      <w:r w:rsidRPr="00B02917">
        <w:rPr>
          <w:rFonts w:ascii="Gill Sans MT" w:hAnsi="Gill Sans MT" w:cstheme="majorBidi"/>
          <w:sz w:val="19"/>
          <w:szCs w:val="19"/>
        </w:rPr>
        <w:tab/>
        <w:t xml:space="preserve">10.  </w:t>
      </w:r>
    </w:p>
    <w:p w:rsidR="00EC426B" w:rsidRPr="00152EF0" w:rsidRDefault="00EC426B" w:rsidP="00EC426B">
      <w:pPr>
        <w:spacing w:after="0" w:line="240" w:lineRule="auto"/>
        <w:rPr>
          <w:rFonts w:ascii="Gill Sans MT" w:hAnsi="Gill Sans MT" w:cstheme="majorBidi"/>
          <w:sz w:val="12"/>
          <w:szCs w:val="12"/>
        </w:rPr>
      </w:pPr>
    </w:p>
    <w:p w:rsidR="00EC426B" w:rsidRPr="007B5D12" w:rsidRDefault="0064051D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hyperlink r:id="rId34" w:history="1">
        <w:r w:rsidR="00EC426B" w:rsidRPr="00AB43A4">
          <w:rPr>
            <w:rStyle w:val="Hyperlink"/>
            <w:rFonts w:ascii="Gill Sans MT" w:hAnsi="Gill Sans MT" w:cstheme="majorBidi"/>
            <w:sz w:val="19"/>
            <w:szCs w:val="19"/>
          </w:rPr>
          <w:t>Top YouTube Channels</w:t>
        </w:r>
      </w:hyperlink>
      <w:r w:rsidR="00EC426B" w:rsidRPr="00152EF0">
        <w:rPr>
          <w:rFonts w:ascii="Gill Sans MT" w:hAnsi="Gill Sans MT" w:cstheme="majorBidi"/>
          <w:sz w:val="19"/>
          <w:szCs w:val="19"/>
        </w:rPr>
        <w:t>:</w:t>
      </w:r>
      <w:r w:rsidR="00EC426B" w:rsidRPr="00152EF0">
        <w:rPr>
          <w:rFonts w:ascii="Gill Sans MT" w:hAnsi="Gill Sans MT" w:cstheme="majorBidi"/>
          <w:sz w:val="19"/>
          <w:szCs w:val="19"/>
        </w:rPr>
        <w:tab/>
      </w:r>
      <w:r w:rsidR="00EC426B" w:rsidRPr="007B5D12">
        <w:rPr>
          <w:rFonts w:ascii="Gill Sans MT" w:hAnsi="Gill Sans MT" w:cstheme="majorBidi"/>
          <w:sz w:val="19"/>
          <w:szCs w:val="19"/>
        </w:rPr>
        <w:t xml:space="preserve">1.    </w:t>
      </w:r>
    </w:p>
    <w:p w:rsidR="00EC426B" w:rsidRPr="007B5D12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  <w:t xml:space="preserve">2.    </w:t>
      </w:r>
    </w:p>
    <w:p w:rsidR="00EC426B" w:rsidRPr="007B5D12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  <w:t xml:space="preserve">3.    </w:t>
      </w:r>
    </w:p>
    <w:p w:rsidR="00EC426B" w:rsidRPr="007B5D12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  <w:t xml:space="preserve">4.    </w:t>
      </w:r>
    </w:p>
    <w:p w:rsidR="00EC426B" w:rsidRPr="007B5D12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  <w:t xml:space="preserve">5.    </w:t>
      </w:r>
    </w:p>
    <w:p w:rsidR="00EC426B" w:rsidRPr="007B5D12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</w:r>
      <w:r w:rsidRPr="007B5D12">
        <w:rPr>
          <w:rFonts w:ascii="Gill Sans MT" w:hAnsi="Gill Sans MT" w:cstheme="majorBidi"/>
          <w:sz w:val="19"/>
          <w:szCs w:val="19"/>
        </w:rPr>
        <w:tab/>
        <w:t xml:space="preserve">6.    </w:t>
      </w:r>
      <w:r>
        <w:rPr>
          <w:rFonts w:ascii="Gill Sans MT" w:hAnsi="Gill Sans MT" w:cstheme="majorBidi"/>
          <w:sz w:val="19"/>
          <w:szCs w:val="19"/>
        </w:rPr>
        <w:tab/>
      </w:r>
    </w:p>
    <w:p w:rsidR="00EC426B" w:rsidRPr="007B5D12" w:rsidRDefault="00EC426B" w:rsidP="0074118A">
      <w:pPr>
        <w:spacing w:after="0" w:line="240" w:lineRule="auto"/>
        <w:ind w:left="1440" w:firstLine="720"/>
        <w:rPr>
          <w:rFonts w:ascii="Gill Sans MT" w:hAnsi="Gill Sans MT" w:cstheme="majorBidi"/>
          <w:sz w:val="19"/>
          <w:szCs w:val="19"/>
        </w:rPr>
      </w:pPr>
      <w:r w:rsidRPr="007B5D12">
        <w:rPr>
          <w:rFonts w:ascii="Gill Sans MT" w:hAnsi="Gill Sans MT" w:cstheme="majorBidi"/>
          <w:sz w:val="19"/>
          <w:szCs w:val="19"/>
        </w:rPr>
        <w:t xml:space="preserve">7.   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8.   </w:t>
      </w:r>
      <w:r>
        <w:rPr>
          <w:rFonts w:ascii="Gill Sans MT" w:hAnsi="Gill Sans MT" w:cstheme="majorBidi"/>
          <w:sz w:val="19"/>
          <w:szCs w:val="19"/>
        </w:rPr>
        <w:t xml:space="preserve"> </w:t>
      </w:r>
    </w:p>
    <w:p w:rsidR="00EC426B" w:rsidRPr="00152EF0" w:rsidRDefault="00EC426B" w:rsidP="0074118A">
      <w:pPr>
        <w:spacing w:after="0" w:line="240" w:lineRule="auto"/>
        <w:rPr>
          <w:rFonts w:ascii="Gill Sans MT" w:hAnsi="Gill Sans MT" w:cstheme="majorBidi"/>
          <w:sz w:val="19"/>
          <w:szCs w:val="19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9.   </w:t>
      </w:r>
      <w:r>
        <w:rPr>
          <w:rFonts w:ascii="Gill Sans MT" w:hAnsi="Gill Sans MT" w:cstheme="majorBidi"/>
          <w:sz w:val="19"/>
          <w:szCs w:val="19"/>
        </w:rPr>
        <w:t xml:space="preserve"> </w:t>
      </w:r>
    </w:p>
    <w:p w:rsidR="00DF77A1" w:rsidRPr="00C30D56" w:rsidRDefault="00EC426B" w:rsidP="0074118A">
      <w:pPr>
        <w:rPr>
          <w:rFonts w:ascii="Gill Sans MT" w:hAnsi="Gill Sans MT" w:cstheme="majorBidi"/>
          <w:color w:val="0000FF" w:themeColor="hyperlink"/>
          <w:sz w:val="19"/>
          <w:szCs w:val="19"/>
          <w:u w:val="single"/>
        </w:rPr>
      </w:pP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</w:r>
      <w:r w:rsidRPr="00152EF0">
        <w:rPr>
          <w:rFonts w:ascii="Gill Sans MT" w:hAnsi="Gill Sans MT" w:cstheme="majorBidi"/>
          <w:sz w:val="19"/>
          <w:szCs w:val="19"/>
        </w:rPr>
        <w:tab/>
        <w:t xml:space="preserve">10. </w:t>
      </w:r>
      <w:r>
        <w:rPr>
          <w:rFonts w:ascii="Gill Sans MT" w:hAnsi="Gill Sans MT" w:cstheme="majorBidi"/>
          <w:sz w:val="19"/>
          <w:szCs w:val="19"/>
        </w:rPr>
        <w:t xml:space="preserve"> </w:t>
      </w:r>
    </w:p>
    <w:sectPr w:rsidR="00DF77A1" w:rsidRPr="00C30D56" w:rsidSect="001B53D6">
      <w:type w:val="continuous"/>
      <w:pgSz w:w="12240" w:h="15840"/>
      <w:pgMar w:top="576" w:right="1008" w:bottom="576" w:left="1008" w:header="720" w:footer="720" w:gutter="0"/>
      <w:pgBorders w:offsetFrom="page">
        <w:top w:val="thinThickMediumGap" w:sz="24" w:space="24" w:color="BFBFBF" w:themeColor="background1" w:themeShade="BF"/>
        <w:left w:val="thinThickMediumGap" w:sz="24" w:space="24" w:color="BFBFBF" w:themeColor="background1" w:themeShade="BF"/>
        <w:bottom w:val="thickThinMediumGap" w:sz="24" w:space="24" w:color="BFBFBF" w:themeColor="background1" w:themeShade="BF"/>
        <w:right w:val="thickThinMediumGap" w:sz="24" w:space="24" w:color="BFBFBF" w:themeColor="background1" w:themeShade="B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A1" w:rsidRDefault="00DF77A1" w:rsidP="00423F52">
      <w:pPr>
        <w:spacing w:after="0" w:line="240" w:lineRule="auto"/>
      </w:pPr>
      <w:r>
        <w:separator/>
      </w:r>
    </w:p>
  </w:endnote>
  <w:endnote w:type="continuationSeparator" w:id="0">
    <w:p w:rsidR="00DF77A1" w:rsidRDefault="00DF77A1" w:rsidP="004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A1" w:rsidRDefault="00DF77A1" w:rsidP="00423F52">
      <w:pPr>
        <w:spacing w:after="0" w:line="240" w:lineRule="auto"/>
      </w:pPr>
      <w:r>
        <w:separator/>
      </w:r>
    </w:p>
  </w:footnote>
  <w:footnote w:type="continuationSeparator" w:id="0">
    <w:p w:rsidR="00DF77A1" w:rsidRDefault="00DF77A1" w:rsidP="0042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D"/>
    <w:rsid w:val="000B4AEB"/>
    <w:rsid w:val="001370FB"/>
    <w:rsid w:val="001B53D6"/>
    <w:rsid w:val="0021519D"/>
    <w:rsid w:val="002B5882"/>
    <w:rsid w:val="0036333E"/>
    <w:rsid w:val="00421A72"/>
    <w:rsid w:val="00423F52"/>
    <w:rsid w:val="0044644E"/>
    <w:rsid w:val="00446941"/>
    <w:rsid w:val="004C07C4"/>
    <w:rsid w:val="00531289"/>
    <w:rsid w:val="006343EB"/>
    <w:rsid w:val="0064051D"/>
    <w:rsid w:val="0065623C"/>
    <w:rsid w:val="00670253"/>
    <w:rsid w:val="0074118A"/>
    <w:rsid w:val="009C543A"/>
    <w:rsid w:val="009E37E3"/>
    <w:rsid w:val="00AA1B75"/>
    <w:rsid w:val="00AB43A4"/>
    <w:rsid w:val="00B21E7D"/>
    <w:rsid w:val="00BC6FFA"/>
    <w:rsid w:val="00C30D56"/>
    <w:rsid w:val="00C367AF"/>
    <w:rsid w:val="00CE1CAF"/>
    <w:rsid w:val="00DA7538"/>
    <w:rsid w:val="00DC05C9"/>
    <w:rsid w:val="00DF77A1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52"/>
  </w:style>
  <w:style w:type="paragraph" w:styleId="Footer">
    <w:name w:val="footer"/>
    <w:basedOn w:val="Normal"/>
    <w:link w:val="FooterChar"/>
    <w:uiPriority w:val="99"/>
    <w:unhideWhenUsed/>
    <w:rsid w:val="004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52"/>
  </w:style>
  <w:style w:type="character" w:styleId="Hyperlink">
    <w:name w:val="Hyperlink"/>
    <w:basedOn w:val="DefaultParagraphFont"/>
    <w:uiPriority w:val="99"/>
    <w:unhideWhenUsed/>
    <w:rsid w:val="00423F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4A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C543A"/>
  </w:style>
  <w:style w:type="character" w:styleId="Strong">
    <w:name w:val="Strong"/>
    <w:basedOn w:val="DefaultParagraphFont"/>
    <w:uiPriority w:val="22"/>
    <w:qFormat/>
    <w:rsid w:val="00C30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52"/>
  </w:style>
  <w:style w:type="paragraph" w:styleId="Footer">
    <w:name w:val="footer"/>
    <w:basedOn w:val="Normal"/>
    <w:link w:val="FooterChar"/>
    <w:uiPriority w:val="99"/>
    <w:unhideWhenUsed/>
    <w:rsid w:val="004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52"/>
  </w:style>
  <w:style w:type="character" w:styleId="Hyperlink">
    <w:name w:val="Hyperlink"/>
    <w:basedOn w:val="DefaultParagraphFont"/>
    <w:uiPriority w:val="99"/>
    <w:unhideWhenUsed/>
    <w:rsid w:val="00423F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4A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C543A"/>
  </w:style>
  <w:style w:type="character" w:styleId="Strong">
    <w:name w:val="Strong"/>
    <w:basedOn w:val="DefaultParagraphFont"/>
    <w:uiPriority w:val="22"/>
    <w:qFormat/>
    <w:rsid w:val="00C3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uaproject.net/global_list/countries" TargetMode="External"/><Relationship Id="rId13" Type="http://schemas.openxmlformats.org/officeDocument/2006/relationships/hyperlink" Target="https://joshuaproject.net/global_list/countries" TargetMode="External"/><Relationship Id="rId18" Type="http://schemas.openxmlformats.org/officeDocument/2006/relationships/hyperlink" Target="http://www.itu.int/en/ITU-D/Statistics/Documents/statistics/2016/Mobile_cellular_2000-2015.xls" TargetMode="External"/><Relationship Id="rId26" Type="http://schemas.openxmlformats.org/officeDocument/2006/relationships/hyperlink" Target="https://freedomhouse.org/report/freedom-net-2015/table-country-sco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pannie.com/apps/google-play/top-chart/" TargetMode="External"/><Relationship Id="rId34" Type="http://schemas.openxmlformats.org/officeDocument/2006/relationships/hyperlink" Target="https://www.socialbakers.com/statistics/youtub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thnologue.com/country" TargetMode="External"/><Relationship Id="rId17" Type="http://schemas.openxmlformats.org/officeDocument/2006/relationships/hyperlink" Target="http://www.itu.int/en/ITU-D/Statistics/Documents/statistics/2016/Mobile_cellular_2000-2015.xls" TargetMode="External"/><Relationship Id="rId25" Type="http://schemas.openxmlformats.org/officeDocument/2006/relationships/hyperlink" Target="http://gs.statcounter.com/" TargetMode="External"/><Relationship Id="rId33" Type="http://schemas.openxmlformats.org/officeDocument/2006/relationships/hyperlink" Target="https://www.socialbakers.com/statistics/twitt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is.unesco.org/Education/Documents/literacy-statistics-trends-1985-2015.pdf" TargetMode="External"/><Relationship Id="rId20" Type="http://schemas.openxmlformats.org/officeDocument/2006/relationships/hyperlink" Target="https://partner.buzzcity.com/campaignplanner.php" TargetMode="External"/><Relationship Id="rId29" Type="http://schemas.openxmlformats.org/officeDocument/2006/relationships/hyperlink" Target="https://www.similarweb.com/blog/worldwide-messaging-app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.worldbank.org/indicator/SP.URB.TOTL.IN.ZS" TargetMode="External"/><Relationship Id="rId24" Type="http://schemas.openxmlformats.org/officeDocument/2006/relationships/hyperlink" Target="https://www.itu.int/en/ITU-D/Statistics/Documents/statistics/2016/Individuals_Internet_2000-2015.xls" TargetMode="External"/><Relationship Id="rId32" Type="http://schemas.openxmlformats.org/officeDocument/2006/relationships/hyperlink" Target="https://www.socialbakers.com/statistics/face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ista.com/statistics/271002/persecution-of-christians-worldwide/" TargetMode="External"/><Relationship Id="rId23" Type="http://schemas.openxmlformats.org/officeDocument/2006/relationships/hyperlink" Target="https://www.appannie.com/apps/google-play/top-chart/" TargetMode="External"/><Relationship Id="rId28" Type="http://schemas.openxmlformats.org/officeDocument/2006/relationships/hyperlink" Target="http://www.broadbandcommission.org/Documents/reports/bb-annualreport2016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appyplanetindex.org/s/hpi-data-2016.xlsx" TargetMode="External"/><Relationship Id="rId19" Type="http://schemas.openxmlformats.org/officeDocument/2006/relationships/hyperlink" Target="https://partner.buzzcity.com/campaignplanner.php" TargetMode="External"/><Relationship Id="rId31" Type="http://schemas.openxmlformats.org/officeDocument/2006/relationships/hyperlink" Target="http://www.internetworldstats.com/as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a.un.org/unpd/wpp/dvd/Files/1_Indicators%20(Standard)/EXCEL_FILES/1_Population/WPP2015_POP_F05_MEDIAN_AGE.XLS" TargetMode="External"/><Relationship Id="rId14" Type="http://schemas.openxmlformats.org/officeDocument/2006/relationships/hyperlink" Target="https://joshuaproject.net/global_list/countries" TargetMode="External"/><Relationship Id="rId22" Type="http://schemas.openxmlformats.org/officeDocument/2006/relationships/hyperlink" Target="https://www.appannie.com/apps/google-play/top-chart/" TargetMode="External"/><Relationship Id="rId27" Type="http://schemas.openxmlformats.org/officeDocument/2006/relationships/hyperlink" Target="http://www.alexa.com/topsites/countries" TargetMode="External"/><Relationship Id="rId30" Type="http://schemas.openxmlformats.org/officeDocument/2006/relationships/hyperlink" Target="http://www.alexa.com/topsites/countri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MobileMedia</dc:creator>
  <cp:lastModifiedBy>Keith Franchois</cp:lastModifiedBy>
  <cp:revision>3</cp:revision>
  <dcterms:created xsi:type="dcterms:W3CDTF">2016-10-19T10:32:00Z</dcterms:created>
  <dcterms:modified xsi:type="dcterms:W3CDTF">2016-11-03T18:29:00Z</dcterms:modified>
</cp:coreProperties>
</file>